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3C52CF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F146B">
        <w:rPr>
          <w:rStyle w:val="a6"/>
          <w:color w:val="202020"/>
          <w:sz w:val="28"/>
          <w:szCs w:val="28"/>
        </w:rPr>
        <w:t>Яковишеної Оксани Борисівни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28E3E27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BF146B">
        <w:rPr>
          <w:rStyle w:val="a6"/>
          <w:color w:val="202020"/>
          <w:sz w:val="28"/>
          <w:szCs w:val="28"/>
        </w:rPr>
        <w:t>Яковишеної Оксани Борисівни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BF146B">
        <w:rPr>
          <w:color w:val="202020"/>
          <w:sz w:val="28"/>
          <w:szCs w:val="28"/>
        </w:rPr>
        <w:t>державного реєстратора відділу державної реєстрації речових прав на нерухоме майно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D0BF0DF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BF146B">
        <w:rPr>
          <w:rStyle w:val="a6"/>
          <w:color w:val="202020"/>
          <w:sz w:val="28"/>
          <w:szCs w:val="28"/>
        </w:rPr>
        <w:t>Яковишеної О.Б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2024-12-17T09:38:00Z</dcterms:created>
  <dcterms:modified xsi:type="dcterms:W3CDTF">2024-12-17T09:38:00Z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